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F6" w:rsidRDefault="00F959F6" w:rsidP="00F959F6">
      <w:r>
        <w:t>Гарантийные обязательства - Фильтры</w:t>
      </w:r>
    </w:p>
    <w:p w:rsidR="00F959F6" w:rsidRDefault="00F959F6" w:rsidP="00F959F6">
      <w:r>
        <w:t>Уважаемые покупатели, просим Вас во избежание недоразумений</w:t>
      </w:r>
    </w:p>
    <w:p w:rsidR="00F959F6" w:rsidRDefault="00F959F6" w:rsidP="00F959F6">
      <w:r>
        <w:t>внимательно ознакомиться с настоящими гарантийными</w:t>
      </w:r>
    </w:p>
    <w:p w:rsidR="00F959F6" w:rsidRDefault="00F959F6" w:rsidP="00F959F6">
      <w:r>
        <w:t>обязательствами</w:t>
      </w:r>
    </w:p>
    <w:p w:rsidR="00F959F6" w:rsidRDefault="00F959F6" w:rsidP="00F959F6">
      <w:r>
        <w:t>1. Виды продукции, на которые действует гарантия</w:t>
      </w:r>
    </w:p>
    <w:p w:rsidR="00F959F6" w:rsidRDefault="00F959F6" w:rsidP="00F959F6">
      <w:r>
        <w:t>Гарантия распространяется на все виды фильтров (далее фильтры,</w:t>
      </w:r>
    </w:p>
    <w:p w:rsidR="00F959F6" w:rsidRDefault="00F959F6" w:rsidP="00F959F6">
      <w:r>
        <w:t xml:space="preserve">изделия) торговой марки </w:t>
      </w:r>
      <w:proofErr w:type="spellStart"/>
      <w:r>
        <w:t>Sakura</w:t>
      </w:r>
      <w:proofErr w:type="spellEnd"/>
    </w:p>
    <w:p w:rsidR="00F959F6" w:rsidRDefault="00F959F6" w:rsidP="00F959F6">
      <w:r>
        <w:t>2. Срок гарантии и срок службы</w:t>
      </w:r>
    </w:p>
    <w:p w:rsidR="00F959F6" w:rsidRDefault="00F959F6" w:rsidP="00F959F6">
      <w:r>
        <w:t>2.1. Срок гарантии на фильтры равен 1 (одному) году с момента</w:t>
      </w:r>
    </w:p>
    <w:p w:rsidR="00F959F6" w:rsidRDefault="00F959F6" w:rsidP="00F959F6">
      <w:r>
        <w:t>установки фильтра или сроку/продолжительности работы/пробегу между</w:t>
      </w:r>
    </w:p>
    <w:p w:rsidR="00F959F6" w:rsidRDefault="00F959F6" w:rsidP="00F959F6">
      <w:r>
        <w:t>плановыми заменами фильтра согласно регламенту технического</w:t>
      </w:r>
    </w:p>
    <w:p w:rsidR="00F959F6" w:rsidRDefault="00F959F6" w:rsidP="00F959F6">
      <w:r>
        <w:t>обслуживания производителя двигателя, системы или оборудования для</w:t>
      </w:r>
    </w:p>
    <w:p w:rsidR="00F959F6" w:rsidRDefault="00F959F6" w:rsidP="00F959F6">
      <w:r>
        <w:t>соответствующего типа фильтра, в зависимости от того, что наступит</w:t>
      </w:r>
    </w:p>
    <w:p w:rsidR="00F959F6" w:rsidRDefault="00F959F6" w:rsidP="00F959F6">
      <w:r>
        <w:t>раньше.</w:t>
      </w:r>
    </w:p>
    <w:p w:rsidR="00F959F6" w:rsidRDefault="00F959F6" w:rsidP="00F959F6">
      <w:r>
        <w:t>2.2. Момент установки фильтра подтверждается заказ-нарядом</w:t>
      </w:r>
    </w:p>
    <w:p w:rsidR="00F959F6" w:rsidRDefault="00F959F6" w:rsidP="00F959F6">
      <w:r>
        <w:t>сервисной организации, проводившей работы по установке фильтра</w:t>
      </w:r>
    </w:p>
    <w:p w:rsidR="00F959F6" w:rsidRDefault="00F959F6" w:rsidP="00F959F6">
      <w:r>
        <w:t>2.3. Интервал между плановыми заменами фильтра определяется</w:t>
      </w:r>
    </w:p>
    <w:p w:rsidR="00F959F6" w:rsidRDefault="00F959F6" w:rsidP="00F959F6">
      <w:r>
        <w:t>регламентом обслуживания, установленным производителем</w:t>
      </w:r>
    </w:p>
    <w:p w:rsidR="00F959F6" w:rsidRDefault="00F959F6" w:rsidP="00F959F6">
      <w:r>
        <w:t>двигателя/системы/оборудования, на котором используется фильтр</w:t>
      </w:r>
    </w:p>
    <w:p w:rsidR="00F959F6" w:rsidRDefault="00F959F6" w:rsidP="00F959F6">
      <w:proofErr w:type="spellStart"/>
      <w:r>
        <w:t>Sakura</w:t>
      </w:r>
      <w:proofErr w:type="spellEnd"/>
      <w:r>
        <w:t>.</w:t>
      </w:r>
    </w:p>
    <w:p w:rsidR="00F959F6" w:rsidRDefault="00F959F6" w:rsidP="00F959F6">
      <w:r>
        <w:t>3. Условия гарантии</w:t>
      </w:r>
    </w:p>
    <w:p w:rsidR="00F959F6" w:rsidRDefault="00F959F6" w:rsidP="00F959F6">
      <w:r>
        <w:t>3.1. Гарантийное обслуживание в течение срока гарантии</w:t>
      </w:r>
    </w:p>
    <w:p w:rsidR="00F959F6" w:rsidRDefault="00F959F6" w:rsidP="00F959F6">
      <w:r>
        <w:t>предоставляется Владельцу продукции – организации или частному лицу,</w:t>
      </w:r>
    </w:p>
    <w:p w:rsidR="00F959F6" w:rsidRDefault="00F959F6" w:rsidP="00F959F6">
      <w:r>
        <w:t>являющимся собственником эксплуатируемой продукции.</w:t>
      </w:r>
    </w:p>
    <w:p w:rsidR="00F959F6" w:rsidRDefault="00F959F6" w:rsidP="00F959F6">
      <w:r>
        <w:t>3.2. Если изделие вышло из строя по причине производственного брака</w:t>
      </w:r>
    </w:p>
    <w:p w:rsidR="00F959F6" w:rsidRDefault="00F959F6" w:rsidP="00F959F6">
      <w:r>
        <w:t>(дефект изготовления или материалов), то в течение гарантийного срока</w:t>
      </w:r>
    </w:p>
    <w:p w:rsidR="00F959F6" w:rsidRDefault="00F959F6" w:rsidP="00F959F6">
      <w:r>
        <w:t>изделие будет заменено на новое или Владельцу будет произведен</w:t>
      </w:r>
    </w:p>
    <w:p w:rsidR="00F959F6" w:rsidRDefault="00F959F6" w:rsidP="00F959F6">
      <w:r>
        <w:t>возврат уплаченной за изделие суммы.</w:t>
      </w:r>
    </w:p>
    <w:p w:rsidR="00F959F6" w:rsidRDefault="00F959F6" w:rsidP="00F959F6">
      <w:r>
        <w:t>3.3. Производитель берет на себя обязательства по возмещению так же</w:t>
      </w:r>
    </w:p>
    <w:p w:rsidR="00F959F6" w:rsidRDefault="00F959F6" w:rsidP="00F959F6">
      <w:r>
        <w:lastRenderedPageBreak/>
        <w:t>стоимости работ и деталей по восстановлению двигателя, системы или</w:t>
      </w:r>
    </w:p>
    <w:p w:rsidR="00F959F6" w:rsidRDefault="00F959F6" w:rsidP="00F959F6">
      <w:r>
        <w:t>оборудования (в том числе стоимости диагностики, подтверждающей</w:t>
      </w:r>
    </w:p>
    <w:p w:rsidR="00F959F6" w:rsidRDefault="00F959F6" w:rsidP="00F959F6">
      <w:r>
        <w:t>производственный дефект) до состояния, предшествовавшего поломке,</w:t>
      </w:r>
    </w:p>
    <w:p w:rsidR="00F959F6" w:rsidRDefault="00F959F6" w:rsidP="00F959F6">
      <w:r>
        <w:t>если их выход из строя произошёл по причине дефектного</w:t>
      </w:r>
    </w:p>
    <w:p w:rsidR="00F959F6" w:rsidRDefault="00F959F6" w:rsidP="00F959F6">
      <w:r>
        <w:t xml:space="preserve">установленного фильтра </w:t>
      </w:r>
      <w:proofErr w:type="spellStart"/>
      <w:r>
        <w:t>Sakura</w:t>
      </w:r>
      <w:proofErr w:type="spellEnd"/>
      <w:r>
        <w:t>, а так же подтверждающей дефект</w:t>
      </w:r>
    </w:p>
    <w:p w:rsidR="00F959F6" w:rsidRDefault="00F959F6" w:rsidP="00F959F6">
      <w:r>
        <w:t>диагностики.</w:t>
      </w:r>
    </w:p>
    <w:p w:rsidR="00F959F6" w:rsidRDefault="00F959F6" w:rsidP="00F959F6">
      <w:r>
        <w:t>3.4. В случае утраты или порчи технических жидкостей или масел по</w:t>
      </w:r>
    </w:p>
    <w:p w:rsidR="00F959F6" w:rsidRDefault="00F959F6" w:rsidP="00F959F6">
      <w:r>
        <w:t>причине производственного дефекта фильтра производитель</w:t>
      </w:r>
    </w:p>
    <w:p w:rsidR="00F959F6" w:rsidRDefault="00F959F6" w:rsidP="00F959F6">
      <w:r>
        <w:t>компенсирует их стоимость и работы по заправке</w:t>
      </w:r>
    </w:p>
    <w:p w:rsidR="00F959F6" w:rsidRDefault="00F959F6" w:rsidP="00F959F6">
      <w:r>
        <w:t>3.5. Производственный дефект фильтра должен быть подтвержден</w:t>
      </w:r>
    </w:p>
    <w:p w:rsidR="00F959F6" w:rsidRDefault="00F959F6" w:rsidP="00F959F6">
      <w:r>
        <w:t>техническим заключением сервисной организации (СТО) или</w:t>
      </w:r>
    </w:p>
    <w:p w:rsidR="00F959F6" w:rsidRDefault="00F959F6" w:rsidP="00F959F6">
      <w:r>
        <w:t>заключением эксперта, обладающего подтвержденной компетенцией.</w:t>
      </w:r>
    </w:p>
    <w:p w:rsidR="00F959F6" w:rsidRDefault="00F959F6" w:rsidP="00F959F6">
      <w:r>
        <w:t>4. Гарантия аннулируется и не распространяется на выходы изделия</w:t>
      </w:r>
    </w:p>
    <w:p w:rsidR="00F959F6" w:rsidRDefault="00F959F6" w:rsidP="00F959F6">
      <w:r>
        <w:t>из строя в следующих случаях:</w:t>
      </w:r>
    </w:p>
    <w:p w:rsidR="00F959F6" w:rsidRDefault="00F959F6" w:rsidP="00F959F6">
      <w:r>
        <w:t>4.1. В случае выхода изделия из строя по причине использования и</w:t>
      </w:r>
    </w:p>
    <w:p w:rsidR="00F959F6" w:rsidRDefault="00F959F6" w:rsidP="00F959F6">
      <w:r>
        <w:t>применения его не по назначению и/или с нарушением требований</w:t>
      </w:r>
    </w:p>
    <w:p w:rsidR="00F959F6" w:rsidRDefault="00F959F6" w:rsidP="00F959F6">
      <w:r>
        <w:t>руководства по ремонту и эксплуатации автомобиля или оборудования.</w:t>
      </w:r>
    </w:p>
    <w:p w:rsidR="00F959F6" w:rsidRDefault="00F959F6" w:rsidP="00F959F6">
      <w:r>
        <w:t>4.2. При наличии механических, химических и других повреждений</w:t>
      </w:r>
    </w:p>
    <w:p w:rsidR="00F959F6" w:rsidRDefault="00F959F6" w:rsidP="00F959F6">
      <w:r>
        <w:t>изделия.</w:t>
      </w:r>
    </w:p>
    <w:p w:rsidR="00F959F6" w:rsidRDefault="00F959F6" w:rsidP="00F959F6">
      <w:r>
        <w:t>4.3. При наличии следов несанкционированного ремонта и/или</w:t>
      </w:r>
    </w:p>
    <w:p w:rsidR="00F959F6" w:rsidRDefault="00F959F6" w:rsidP="00F959F6">
      <w:r>
        <w:t>изменения конструкции изделия.</w:t>
      </w:r>
    </w:p>
    <w:p w:rsidR="00F959F6" w:rsidRDefault="00F959F6" w:rsidP="00F959F6">
      <w:r>
        <w:t>4.4. В случае выхода фильтра из строя по причине нарушения интервала</w:t>
      </w:r>
    </w:p>
    <w:p w:rsidR="00F959F6" w:rsidRDefault="00F959F6" w:rsidP="00F959F6">
      <w:r>
        <w:t>замены технических жидкостей и масел (замена должна производиться в</w:t>
      </w:r>
    </w:p>
    <w:p w:rsidR="00F959F6" w:rsidRDefault="00F959F6" w:rsidP="00F959F6">
      <w:r>
        <w:t>соответствии с регламентом технического обслуживания автомобиля или</w:t>
      </w:r>
    </w:p>
    <w:p w:rsidR="00F959F6" w:rsidRDefault="00F959F6" w:rsidP="00F959F6">
      <w:r>
        <w:t>оборудования, установленным его производителем).</w:t>
      </w:r>
    </w:p>
    <w:p w:rsidR="00F959F6" w:rsidRDefault="00F959F6" w:rsidP="00F959F6">
      <w:r>
        <w:t>4.5. При наличии дефектов изделия, возникших полностью или частично,</w:t>
      </w:r>
    </w:p>
    <w:p w:rsidR="00F959F6" w:rsidRDefault="00F959F6" w:rsidP="00F959F6">
      <w:r>
        <w:t>прямо или косвенно по причине неисправностей (дефектов) других узлов</w:t>
      </w:r>
    </w:p>
    <w:p w:rsidR="00F959F6" w:rsidRDefault="00F959F6" w:rsidP="00F959F6">
      <w:r>
        <w:t>и систем автомобиля или оборудования.</w:t>
      </w:r>
    </w:p>
    <w:p w:rsidR="00F959F6" w:rsidRDefault="00F959F6" w:rsidP="00F959F6">
      <w:r>
        <w:t>4.6. В случае использования в системе/двигателе/оборудовании с</w:t>
      </w:r>
    </w:p>
    <w:p w:rsidR="00F959F6" w:rsidRDefault="00F959F6" w:rsidP="00F959F6">
      <w:r>
        <w:lastRenderedPageBreak/>
        <w:t xml:space="preserve">установленным фильтром </w:t>
      </w:r>
      <w:proofErr w:type="spellStart"/>
      <w:r>
        <w:t>Sakura</w:t>
      </w:r>
      <w:proofErr w:type="spellEnd"/>
      <w:r>
        <w:t xml:space="preserve"> технических жидкостей и масел класса,</w:t>
      </w:r>
    </w:p>
    <w:p w:rsidR="00F959F6" w:rsidRDefault="00F959F6" w:rsidP="00F959F6">
      <w:r>
        <w:t>типа и качества, не соответствующих требованиям производителя</w:t>
      </w:r>
    </w:p>
    <w:p w:rsidR="00F959F6" w:rsidRDefault="00F959F6" w:rsidP="00F959F6">
      <w:r>
        <w:t>автомобиля или оборудования</w:t>
      </w:r>
    </w:p>
    <w:p w:rsidR="00F959F6" w:rsidRDefault="00F959F6" w:rsidP="00F959F6">
      <w:r>
        <w:t xml:space="preserve">4.7. При использовании фильтров </w:t>
      </w:r>
      <w:proofErr w:type="spellStart"/>
      <w:r>
        <w:t>Sakura</w:t>
      </w:r>
      <w:proofErr w:type="spellEnd"/>
      <w:r>
        <w:t xml:space="preserve"> на двигателе или оборудования</w:t>
      </w:r>
    </w:p>
    <w:p w:rsidR="00F959F6" w:rsidRDefault="00F959F6" w:rsidP="00F959F6">
      <w:r>
        <w:t>с измененными характеристиками по отношению к штатным.</w:t>
      </w:r>
    </w:p>
    <w:p w:rsidR="00F959F6" w:rsidRDefault="00F959F6" w:rsidP="00F959F6">
      <w:r>
        <w:t>4.8. При наличии неисправности фильтра, возникшей при его</w:t>
      </w:r>
    </w:p>
    <w:p w:rsidR="00F959F6" w:rsidRDefault="00F959F6" w:rsidP="00F959F6">
      <w:r>
        <w:t>использовании на автомобиле, участвовавшем в автомобильных</w:t>
      </w:r>
    </w:p>
    <w:p w:rsidR="00F959F6" w:rsidRDefault="00F959F6" w:rsidP="00F959F6">
      <w:r>
        <w:t>соревнованиях.</w:t>
      </w:r>
    </w:p>
    <w:p w:rsidR="00F959F6" w:rsidRDefault="00F959F6" w:rsidP="00F959F6">
      <w:r>
        <w:t>4.9. В случае ошибки при подборе изделия, применимого к автомобилю</w:t>
      </w:r>
    </w:p>
    <w:p w:rsidR="00F959F6" w:rsidRDefault="00F959F6" w:rsidP="00F959F6">
      <w:r>
        <w:t>или оборудованию, на который осуществляется установка изделия.</w:t>
      </w:r>
    </w:p>
    <w:p w:rsidR="00F959F6" w:rsidRDefault="00F959F6" w:rsidP="00F959F6">
      <w:r>
        <w:t>5. Эксплуатация и обслуживание автомобиля с установленным</w:t>
      </w:r>
    </w:p>
    <w:p w:rsidR="00F959F6" w:rsidRDefault="00F959F6" w:rsidP="00F959F6">
      <w:r>
        <w:t xml:space="preserve">изделием </w:t>
      </w:r>
      <w:proofErr w:type="spellStart"/>
      <w:r>
        <w:t>Sakura</w:t>
      </w:r>
      <w:proofErr w:type="spellEnd"/>
    </w:p>
    <w:p w:rsidR="00F959F6" w:rsidRDefault="00F959F6" w:rsidP="00F959F6">
      <w:r>
        <w:t>Эксплуатация и обслуживание автомобиля или оборудования с</w:t>
      </w:r>
    </w:p>
    <w:p w:rsidR="00F959F6" w:rsidRDefault="00F959F6" w:rsidP="00F959F6">
      <w:r>
        <w:t xml:space="preserve">установленным фильтром </w:t>
      </w:r>
      <w:proofErr w:type="spellStart"/>
      <w:r>
        <w:t>Sakura</w:t>
      </w:r>
      <w:proofErr w:type="spellEnd"/>
      <w:r>
        <w:t xml:space="preserve"> должно осуществляться в соответствии</w:t>
      </w:r>
    </w:p>
    <w:p w:rsidR="00F959F6" w:rsidRDefault="00F959F6" w:rsidP="00F959F6">
      <w:r>
        <w:t>с требованиями и рекомендациями производителя автомобиля или</w:t>
      </w:r>
    </w:p>
    <w:p w:rsidR="00F959F6" w:rsidRDefault="00F959F6" w:rsidP="00F959F6">
      <w:r>
        <w:t>оборудования</w:t>
      </w:r>
    </w:p>
    <w:p w:rsidR="00F959F6" w:rsidRDefault="00F959F6" w:rsidP="00F959F6">
      <w:r>
        <w:t>6. Порядок предоставления гарантийного обслуживания</w:t>
      </w:r>
    </w:p>
    <w:p w:rsidR="00F959F6" w:rsidRDefault="00F959F6" w:rsidP="00F959F6">
      <w:r>
        <w:t>6.1. В случае выявления в процессе эксплуатации неисправности</w:t>
      </w:r>
    </w:p>
    <w:p w:rsidR="00F959F6" w:rsidRDefault="00F959F6" w:rsidP="00F959F6">
      <w:r>
        <w:t xml:space="preserve">изделия </w:t>
      </w:r>
      <w:proofErr w:type="spellStart"/>
      <w:r>
        <w:t>Sakura</w:t>
      </w:r>
      <w:proofErr w:type="spellEnd"/>
      <w:r>
        <w:t xml:space="preserve"> для получения гарантийного обслуживания Владельцу</w:t>
      </w:r>
    </w:p>
    <w:p w:rsidR="00F959F6" w:rsidRDefault="00F959F6" w:rsidP="00F959F6">
      <w:r>
        <w:t xml:space="preserve">необходимо: </w:t>
      </w:r>
    </w:p>
    <w:p w:rsidR="00F959F6" w:rsidRDefault="00F959F6" w:rsidP="00F959F6">
      <w:r>
        <w:t>6.1.1. Обратиться в станцию технического обслуживания (СТО) или к</w:t>
      </w:r>
    </w:p>
    <w:p w:rsidR="00F959F6" w:rsidRDefault="00F959F6" w:rsidP="00F959F6">
      <w:r>
        <w:t>эксперту соответствующей подтвержденной компетенции для</w:t>
      </w:r>
    </w:p>
    <w:p w:rsidR="00F959F6" w:rsidRDefault="00F959F6" w:rsidP="00F959F6">
      <w:r>
        <w:t>проведения диагностики и подтверждения производственного дефекта</w:t>
      </w:r>
    </w:p>
    <w:p w:rsidR="00F959F6" w:rsidRDefault="00F959F6" w:rsidP="00F959F6">
      <w:r>
        <w:t>изделия, получить техническое заключение с печатью организации и</w:t>
      </w:r>
    </w:p>
    <w:p w:rsidR="00F959F6" w:rsidRDefault="00F959F6" w:rsidP="00F959F6">
      <w:r>
        <w:t>подписью уполномоченного лица, подтверждающее производственный</w:t>
      </w:r>
    </w:p>
    <w:p w:rsidR="00F959F6" w:rsidRDefault="00F959F6" w:rsidP="00F959F6">
      <w:r>
        <w:t>недостаток изделия.</w:t>
      </w:r>
    </w:p>
    <w:p w:rsidR="00F959F6" w:rsidRDefault="00F959F6" w:rsidP="00F959F6">
      <w:r>
        <w:t>6.1.2. Направить оригинал претензии с личной подписью (посредством</w:t>
      </w:r>
    </w:p>
    <w:p w:rsidR="00F959F6" w:rsidRDefault="00F959F6" w:rsidP="00F959F6">
      <w:r>
        <w:t>почтового отправления с описью вложения и уведомлением о вручении</w:t>
      </w:r>
    </w:p>
    <w:p w:rsidR="00F959F6" w:rsidRDefault="00F959F6" w:rsidP="00F959F6">
      <w:r>
        <w:t>или курьером с вручением под подпись) или ее скан\фотокопию</w:t>
      </w:r>
    </w:p>
    <w:p w:rsidR="00F959F6" w:rsidRDefault="00F959F6" w:rsidP="00F959F6">
      <w:r>
        <w:lastRenderedPageBreak/>
        <w:t>(посредством формы для передачи данных на сайте sakurafilters.ru или</w:t>
      </w:r>
    </w:p>
    <w:p w:rsidR="00F959F6" w:rsidRDefault="00F959F6" w:rsidP="00F959F6">
      <w:r>
        <w:t>на адрес электронной почты feedback@sakurafilters.ru) в службу</w:t>
      </w:r>
    </w:p>
    <w:p w:rsidR="00F959F6" w:rsidRDefault="00F959F6" w:rsidP="00F959F6">
      <w:r>
        <w:t xml:space="preserve">клиентского сервиса </w:t>
      </w:r>
      <w:proofErr w:type="spellStart"/>
      <w:r>
        <w:t>Sakura</w:t>
      </w:r>
      <w:proofErr w:type="spellEnd"/>
    </w:p>
    <w:p w:rsidR="00F959F6" w:rsidRDefault="00F959F6" w:rsidP="00F959F6">
      <w:r>
        <w:t>6.2. К претензии Владелец прикладывает следующие документы:</w:t>
      </w:r>
    </w:p>
    <w:p w:rsidR="00F959F6" w:rsidRDefault="00F959F6" w:rsidP="00F959F6">
      <w:r>
        <w:t>6.2.1. копия заключения сервиса с печатью организации и подписью</w:t>
      </w:r>
    </w:p>
    <w:p w:rsidR="00F959F6" w:rsidRDefault="00F959F6" w:rsidP="00F959F6">
      <w:r>
        <w:t>уполномоченного сотрудника СТО или копию заключения эксперта,</w:t>
      </w:r>
    </w:p>
    <w:p w:rsidR="00F959F6" w:rsidRDefault="00F959F6" w:rsidP="00F959F6">
      <w:r>
        <w:t>подтверждающего производственный недостаток изделия в</w:t>
      </w:r>
    </w:p>
    <w:p w:rsidR="00F959F6" w:rsidRDefault="00F959F6" w:rsidP="00F959F6">
      <w:r>
        <w:t>соответствии с пунктом 3.5</w:t>
      </w:r>
    </w:p>
    <w:p w:rsidR="00F959F6" w:rsidRDefault="00F959F6" w:rsidP="00F959F6">
      <w:r>
        <w:t>6.2.2. копию заказ-наряда на установку продукта для контроля начала</w:t>
      </w:r>
    </w:p>
    <w:p w:rsidR="00F959F6" w:rsidRDefault="00F959F6" w:rsidP="00F959F6">
      <w:r>
        <w:t>срока гарантии;</w:t>
      </w:r>
    </w:p>
    <w:p w:rsidR="00F959F6" w:rsidRDefault="00F959F6" w:rsidP="00F959F6">
      <w:r>
        <w:t>6.2.3. иные документы, подтверждающие расходы покупателя,</w:t>
      </w:r>
    </w:p>
    <w:p w:rsidR="00F959F6" w:rsidRDefault="00F959F6" w:rsidP="00F959F6">
      <w:r>
        <w:t>связанные с приобретением и эксплуатацией продукта с</w:t>
      </w:r>
    </w:p>
    <w:p w:rsidR="00F959F6" w:rsidRDefault="00F959F6" w:rsidP="00F959F6">
      <w:r>
        <w:t>производственным браком (дефектом).</w:t>
      </w:r>
    </w:p>
    <w:p w:rsidR="00F959F6" w:rsidRDefault="00F959F6" w:rsidP="00F959F6">
      <w:r>
        <w:t>6.3. В случае подтверждения производственного дефекта (недостатка)</w:t>
      </w:r>
    </w:p>
    <w:p w:rsidR="00F959F6" w:rsidRDefault="00F959F6" w:rsidP="00F959F6">
      <w:r>
        <w:t xml:space="preserve">изделия службой клиентского сервиса </w:t>
      </w:r>
      <w:proofErr w:type="spellStart"/>
      <w:r>
        <w:t>Sakura</w:t>
      </w:r>
      <w:proofErr w:type="spellEnd"/>
      <w:r>
        <w:t xml:space="preserve"> Владельцу по каналам</w:t>
      </w:r>
    </w:p>
    <w:p w:rsidR="00F959F6" w:rsidRDefault="00F959F6" w:rsidP="00F959F6">
      <w:r>
        <w:t>обратной связи предоставляется информация о дальнейшем порядке</w:t>
      </w:r>
    </w:p>
    <w:p w:rsidR="00F959F6" w:rsidRDefault="00F959F6" w:rsidP="00F959F6">
      <w:r>
        <w:t>обслуживания в рамках гарантийных обязательств.</w:t>
      </w:r>
    </w:p>
    <w:p w:rsidR="00F959F6" w:rsidRDefault="00F959F6" w:rsidP="00F959F6">
      <w:r>
        <w:t>6.4. В случае необходимости для проведения проверки качества или</w:t>
      </w:r>
    </w:p>
    <w:p w:rsidR="00F959F6" w:rsidRDefault="00F959F6" w:rsidP="00F959F6">
      <w:r>
        <w:t xml:space="preserve">экспертизы продукции служба клиентского сервиса </w:t>
      </w:r>
      <w:proofErr w:type="spellStart"/>
      <w:r>
        <w:t>Sakura</w:t>
      </w:r>
      <w:proofErr w:type="spellEnd"/>
      <w:r>
        <w:t xml:space="preserve"> вправе</w:t>
      </w:r>
    </w:p>
    <w:p w:rsidR="00F959F6" w:rsidRDefault="00F959F6" w:rsidP="00F959F6">
      <w:r>
        <w:t>потребовать от Владельца предоставить к осмотру автомобиль, на</w:t>
      </w:r>
    </w:p>
    <w:p w:rsidR="00AD1C2E" w:rsidRDefault="00F959F6" w:rsidP="00F959F6">
      <w:r>
        <w:t>котором было установлено дефектное изделие.</w:t>
      </w:r>
      <w:bookmarkStart w:id="0" w:name="_GoBack"/>
      <w:bookmarkEnd w:id="0"/>
    </w:p>
    <w:sectPr w:rsidR="00AD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C5"/>
    <w:rsid w:val="00A7114E"/>
    <w:rsid w:val="00D734C5"/>
    <w:rsid w:val="00DC6F5C"/>
    <w:rsid w:val="00F9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 Рустам Рауильевич</dc:creator>
  <cp:keywords/>
  <dc:description/>
  <cp:lastModifiedBy>Искаков Рустам Рауильевич</cp:lastModifiedBy>
  <cp:revision>2</cp:revision>
  <dcterms:created xsi:type="dcterms:W3CDTF">2019-02-22T05:46:00Z</dcterms:created>
  <dcterms:modified xsi:type="dcterms:W3CDTF">2019-02-22T05:48:00Z</dcterms:modified>
</cp:coreProperties>
</file>